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36AE" w:rsidRDefault="00A936AE" w:rsidP="00A936AE">
      <w:pPr>
        <w:spacing w:line="276" w:lineRule="auto"/>
        <w:rPr>
          <w:b/>
          <w:color w:val="000000" w:themeColor="text1"/>
          <w:sz w:val="28"/>
          <w:szCs w:val="28"/>
          <w:lang w:val="en-US"/>
        </w:rPr>
      </w:pPr>
      <w:r w:rsidRPr="00B30657">
        <w:rPr>
          <w:b/>
          <w:color w:val="000000" w:themeColor="text1"/>
          <w:sz w:val="28"/>
          <w:szCs w:val="28"/>
          <w:lang w:val="en-US"/>
        </w:rPr>
        <w:t xml:space="preserve">BLUE TOURISM AND ITS TWO-WAY RELATIONSHIP WITH CLIMATE CHANGE. BUILDING RESILIENCE IN THE MEDITERRANEAN COASTAL DESTINATIONS. </w:t>
      </w:r>
    </w:p>
    <w:p w:rsidR="00A936AE" w:rsidRDefault="00A936AE" w:rsidP="00A936AE">
      <w:pPr>
        <w:spacing w:line="276" w:lineRule="auto"/>
        <w:rPr>
          <w:b/>
          <w:color w:val="000000" w:themeColor="text1"/>
          <w:sz w:val="28"/>
          <w:szCs w:val="28"/>
          <w:lang w:val="en-US"/>
        </w:rPr>
      </w:pPr>
    </w:p>
    <w:p w:rsidR="00A936AE" w:rsidRPr="00B30657" w:rsidRDefault="00A936AE" w:rsidP="00A936AE">
      <w:pPr>
        <w:spacing w:line="276" w:lineRule="auto"/>
        <w:rPr>
          <w:b/>
          <w:color w:val="000000" w:themeColor="text1"/>
          <w:sz w:val="28"/>
          <w:szCs w:val="28"/>
          <w:lang w:val="en-US"/>
        </w:rPr>
      </w:pPr>
      <w:r w:rsidRPr="00A936AE">
        <w:rPr>
          <w:b/>
          <w:bCs/>
          <w:color w:val="000000" w:themeColor="text1"/>
          <w:lang w:val="en-US"/>
        </w:rPr>
        <w:t>Author</w:t>
      </w:r>
      <w:r>
        <w:rPr>
          <w:color w:val="000000" w:themeColor="text1"/>
          <w:lang w:val="en-US"/>
        </w:rPr>
        <w:t xml:space="preserve">: </w:t>
      </w:r>
      <w:r w:rsidRPr="00B30657">
        <w:rPr>
          <w:color w:val="000000" w:themeColor="text1"/>
          <w:lang w:val="en-US"/>
        </w:rPr>
        <w:t xml:space="preserve">Giulia </w:t>
      </w:r>
      <w:proofErr w:type="spellStart"/>
      <w:r w:rsidRPr="00B30657">
        <w:rPr>
          <w:color w:val="000000" w:themeColor="text1"/>
          <w:lang w:val="en-US"/>
        </w:rPr>
        <w:t>Balestracci</w:t>
      </w:r>
      <w:proofErr w:type="spellEnd"/>
      <w:r w:rsidRPr="00B30657">
        <w:rPr>
          <w:color w:val="000000" w:themeColor="text1"/>
          <w:lang w:val="en-US"/>
        </w:rPr>
        <w:t xml:space="preserve">, </w:t>
      </w:r>
      <w:proofErr w:type="spellStart"/>
      <w:r w:rsidRPr="00B30657">
        <w:rPr>
          <w:color w:val="000000" w:themeColor="text1"/>
          <w:lang w:val="en-US"/>
        </w:rPr>
        <w:t>Rovira</w:t>
      </w:r>
      <w:proofErr w:type="spellEnd"/>
      <w:r w:rsidRPr="00B30657">
        <w:rPr>
          <w:color w:val="000000" w:themeColor="text1"/>
          <w:lang w:val="en-US"/>
        </w:rPr>
        <w:t xml:space="preserve"> I </w:t>
      </w:r>
      <w:proofErr w:type="spellStart"/>
      <w:r w:rsidRPr="00B30657">
        <w:rPr>
          <w:color w:val="000000" w:themeColor="text1"/>
          <w:lang w:val="en-US"/>
        </w:rPr>
        <w:t>Virgili</w:t>
      </w:r>
      <w:proofErr w:type="spellEnd"/>
      <w:r w:rsidRPr="00B30657">
        <w:rPr>
          <w:color w:val="000000" w:themeColor="text1"/>
          <w:lang w:val="en-US"/>
        </w:rPr>
        <w:t xml:space="preserve"> University</w:t>
      </w:r>
    </w:p>
    <w:p w:rsidR="00A936AE" w:rsidRPr="00B30657" w:rsidRDefault="00A936AE" w:rsidP="00A936AE">
      <w:pPr>
        <w:spacing w:line="276" w:lineRule="auto"/>
        <w:rPr>
          <w:color w:val="000000" w:themeColor="text1"/>
          <w:lang w:val="en-US"/>
        </w:rPr>
      </w:pPr>
      <w:r w:rsidRPr="00B30657">
        <w:rPr>
          <w:color w:val="000000" w:themeColor="text1"/>
          <w:lang w:val="en-US"/>
        </w:rPr>
        <w:t xml:space="preserve"> </w:t>
      </w:r>
    </w:p>
    <w:p w:rsidR="00A936AE" w:rsidRPr="00B30657" w:rsidRDefault="00A936AE" w:rsidP="00A936AE">
      <w:pPr>
        <w:spacing w:line="276" w:lineRule="auto"/>
        <w:jc w:val="both"/>
        <w:rPr>
          <w:i/>
          <w:color w:val="000000" w:themeColor="text1"/>
          <w:lang w:val="en-US"/>
        </w:rPr>
      </w:pPr>
    </w:p>
    <w:p w:rsidR="00961734" w:rsidRDefault="00A936AE" w:rsidP="00961734">
      <w:pPr>
        <w:spacing w:line="276" w:lineRule="auto"/>
        <w:jc w:val="both"/>
        <w:rPr>
          <w:lang w:val="en-US"/>
        </w:rPr>
      </w:pPr>
      <w:r w:rsidRPr="00B30657">
        <w:rPr>
          <w:b/>
          <w:color w:val="000000" w:themeColor="text1"/>
          <w:lang w:val="en-US"/>
        </w:rPr>
        <w:t xml:space="preserve">ABSTRACT: </w:t>
      </w:r>
      <w:r w:rsidR="00D65795" w:rsidRPr="00D65795">
        <w:rPr>
          <w:lang w:val="en-US"/>
        </w:rPr>
        <w:t xml:space="preserve">Coastal and maritime tourism, or blue tourism, represents over 50% of global tourism. The Mediterranean leads, attracting 400M ITAs, half to coastal areas. Competitiveness depends on climate and ecosystem quality, highlighting links between tourism, climate, and biodiversity. Tourism is highly vulnerable to climate change yet contributes 8% of global GHG emissions, 75% from air transport. Climate change worsens erosion, drought, and biodiversity loss, reducing destination attractiveness and altering seasonality. This study examines blue tourism–climate links in the Mediterranean, </w:t>
      </w:r>
      <w:proofErr w:type="spellStart"/>
      <w:r w:rsidR="00D65795" w:rsidRPr="00D65795">
        <w:rPr>
          <w:lang w:val="en-US"/>
        </w:rPr>
        <w:t>emphasising</w:t>
      </w:r>
      <w:proofErr w:type="spellEnd"/>
      <w:r w:rsidR="00D65795" w:rsidRPr="00D65795">
        <w:rPr>
          <w:lang w:val="en-US"/>
        </w:rPr>
        <w:t xml:space="preserve"> the need for sustainable planning with adaptation and resilience. Using academic, institutional, and project data (</w:t>
      </w:r>
      <w:proofErr w:type="spellStart"/>
      <w:r w:rsidR="00D65795" w:rsidRPr="00D65795">
        <w:rPr>
          <w:lang w:val="en-US"/>
        </w:rPr>
        <w:t>BlueNetCat</w:t>
      </w:r>
      <w:proofErr w:type="spellEnd"/>
      <w:r w:rsidR="00D65795" w:rsidRPr="00D65795">
        <w:rPr>
          <w:lang w:val="en-US"/>
        </w:rPr>
        <w:t>, IMPETUS), it calls for integrated adaptation policies and low-carbon tourism to secure the future of coastal destinations dependent on tourism and exposed to climate risks.</w:t>
      </w:r>
    </w:p>
    <w:p w:rsidR="00D65795" w:rsidRDefault="00D65795" w:rsidP="00961734">
      <w:pPr>
        <w:spacing w:line="276" w:lineRule="auto"/>
        <w:jc w:val="both"/>
        <w:rPr>
          <w:lang w:val="en-US"/>
        </w:rPr>
      </w:pPr>
    </w:p>
    <w:p w:rsidR="00A936AE" w:rsidRDefault="00A936AE" w:rsidP="00A936AE">
      <w:pPr>
        <w:spacing w:line="276" w:lineRule="auto"/>
        <w:jc w:val="both"/>
        <w:rPr>
          <w:color w:val="000000" w:themeColor="text1"/>
          <w:lang w:val="en-US"/>
        </w:rPr>
      </w:pPr>
      <w:r w:rsidRPr="00B30657">
        <w:rPr>
          <w:b/>
          <w:color w:val="000000" w:themeColor="text1"/>
          <w:lang w:val="en-US"/>
        </w:rPr>
        <w:t>KEYWORDS:</w:t>
      </w:r>
      <w:r w:rsidRPr="00B30657">
        <w:rPr>
          <w:color w:val="000000" w:themeColor="text1"/>
          <w:lang w:val="en-US"/>
        </w:rPr>
        <w:t xml:space="preserve"> Coastal tourism, Climate Risk, Resilience strategies, Mediterranean region.</w:t>
      </w:r>
    </w:p>
    <w:p w:rsidR="00961734" w:rsidRDefault="00961734" w:rsidP="00A936AE">
      <w:pPr>
        <w:spacing w:line="276" w:lineRule="auto"/>
        <w:jc w:val="both"/>
        <w:rPr>
          <w:color w:val="000000" w:themeColor="text1"/>
          <w:lang w:val="en-US"/>
        </w:rPr>
      </w:pPr>
    </w:p>
    <w:p w:rsidR="00A936AE" w:rsidRPr="00961734" w:rsidRDefault="00A936AE"/>
    <w:sectPr w:rsidR="00A936AE" w:rsidRPr="00961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AE"/>
    <w:rsid w:val="007B3D52"/>
    <w:rsid w:val="00961734"/>
    <w:rsid w:val="00A936AE"/>
    <w:rsid w:val="00D56C33"/>
    <w:rsid w:val="00D65795"/>
    <w:rsid w:val="00DB14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DB7C850"/>
  <w15:chartTrackingRefBased/>
  <w15:docId w15:val="{D880D636-02EE-4A49-B685-C5C8EC8D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6AE"/>
    <w:rPr>
      <w:rFonts w:ascii="Times New Roman" w:eastAsia="Times New Roman" w:hAnsi="Times New Roman" w:cs="Times New Roman"/>
      <w:kern w:val="0"/>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36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379433">
      <w:bodyDiv w:val="1"/>
      <w:marLeft w:val="0"/>
      <w:marRight w:val="0"/>
      <w:marTop w:val="0"/>
      <w:marBottom w:val="0"/>
      <w:divBdr>
        <w:top w:val="none" w:sz="0" w:space="0" w:color="auto"/>
        <w:left w:val="none" w:sz="0" w:space="0" w:color="auto"/>
        <w:bottom w:val="none" w:sz="0" w:space="0" w:color="auto"/>
        <w:right w:val="none" w:sz="0" w:space="0" w:color="auto"/>
      </w:divBdr>
    </w:div>
    <w:div w:id="21332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182</Words>
  <Characters>1003</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Balestracci</dc:creator>
  <cp:keywords/>
  <dc:description/>
  <cp:lastModifiedBy>Giulia Balestracci</cp:lastModifiedBy>
  <cp:revision>3</cp:revision>
  <dcterms:created xsi:type="dcterms:W3CDTF">2025-09-16T09:20:00Z</dcterms:created>
  <dcterms:modified xsi:type="dcterms:W3CDTF">2025-09-16T09:40:00Z</dcterms:modified>
</cp:coreProperties>
</file>