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0111" w14:textId="77777777" w:rsidR="0020720F" w:rsidRPr="00F518CE" w:rsidRDefault="0020720F" w:rsidP="0020720F">
      <w:pPr>
        <w:spacing w:before="100" w:beforeAutospacing="1" w:after="100" w:afterAutospacing="1" w:line="240" w:lineRule="auto"/>
        <w:jc w:val="both"/>
        <w:outlineLvl w:val="0"/>
        <w:rPr>
          <w:rFonts w:ascii="Arial" w:eastAsia="Times New Roman" w:hAnsi="Arial" w:cs="Arial"/>
          <w:b/>
          <w:bCs/>
          <w:kern w:val="36"/>
          <w:sz w:val="28"/>
          <w:szCs w:val="28"/>
          <w:lang w:eastAsia="es-ES"/>
        </w:rPr>
      </w:pPr>
      <w:r w:rsidRPr="00F518CE">
        <w:rPr>
          <w:rFonts w:ascii="Arial" w:eastAsia="Times New Roman" w:hAnsi="Arial" w:cs="Arial"/>
          <w:b/>
          <w:bCs/>
          <w:kern w:val="36"/>
          <w:sz w:val="28"/>
          <w:szCs w:val="28"/>
          <w:lang w:eastAsia="es-ES"/>
        </w:rPr>
        <w:t>Repensando la sostenibilidad del turismo de cruceros: impactos, tensiones y estrategias para destinos emergentes en el sureste de España</w:t>
      </w:r>
    </w:p>
    <w:p w14:paraId="6947F01B" w14:textId="765F7F7D" w:rsidR="000B4C59" w:rsidRPr="00F518CE" w:rsidRDefault="00F518CE" w:rsidP="0020720F">
      <w:pPr>
        <w:spacing w:before="100" w:beforeAutospacing="1" w:after="100" w:afterAutospacing="1"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Pérez Mesa, Juan Carlos; García Barranco, María del Carmen; Serrano Arcos, María del Mar; Hernández Rubio, Jesús</w:t>
      </w:r>
    </w:p>
    <w:p w14:paraId="26450D50" w14:textId="7D78DC58" w:rsidR="00F518CE" w:rsidRPr="00F518CE" w:rsidRDefault="00F518CE" w:rsidP="0020720F">
      <w:pPr>
        <w:spacing w:before="100" w:beforeAutospacing="1" w:after="100" w:afterAutospacing="1" w:line="240" w:lineRule="auto"/>
        <w:jc w:val="both"/>
        <w:rPr>
          <w:rFonts w:ascii="Arial" w:eastAsia="Times New Roman" w:hAnsi="Arial" w:cs="Arial"/>
          <w:b/>
          <w:bCs/>
          <w:sz w:val="24"/>
          <w:szCs w:val="24"/>
          <w:lang w:eastAsia="es-ES"/>
        </w:rPr>
      </w:pPr>
      <w:r w:rsidRPr="00F518CE">
        <w:rPr>
          <w:rFonts w:ascii="Arial" w:eastAsia="Times New Roman" w:hAnsi="Arial" w:cs="Arial"/>
          <w:b/>
          <w:bCs/>
          <w:sz w:val="24"/>
          <w:szCs w:val="24"/>
          <w:lang w:eastAsia="es-ES"/>
        </w:rPr>
        <w:t>Resumen:</w:t>
      </w:r>
    </w:p>
    <w:p w14:paraId="07D332F3" w14:textId="32B35EB5" w:rsidR="0020720F" w:rsidRPr="00F518CE" w:rsidRDefault="0020720F" w:rsidP="0020720F">
      <w:pPr>
        <w:spacing w:before="100" w:beforeAutospacing="1" w:after="100" w:afterAutospacing="1" w:line="240" w:lineRule="auto"/>
        <w:jc w:val="both"/>
        <w:rPr>
          <w:rFonts w:ascii="Arial" w:eastAsia="Times New Roman" w:hAnsi="Arial" w:cs="Arial"/>
          <w:sz w:val="24"/>
          <w:szCs w:val="24"/>
          <w:lang w:eastAsia="es-ES"/>
        </w:rPr>
      </w:pPr>
      <w:r w:rsidRPr="00F518CE">
        <w:rPr>
          <w:rFonts w:ascii="Arial" w:eastAsia="Times New Roman" w:hAnsi="Arial" w:cs="Arial"/>
          <w:sz w:val="24"/>
          <w:szCs w:val="24"/>
          <w:lang w:eastAsia="es-ES"/>
        </w:rPr>
        <w:t>El turismo de cruceros ha experimentado un notable crecimiento en las últimas décadas, consolidándose como uno de los sectores más dinámicos de la industria turística global. Su impacto se extiende más allá de la economía, abarcando dimensiones ambientales y sociales que exigen un replanteamiento crítico. En el sureste de España, donde ciudades portuarias comienzan a posicionarse como destinos emergentes, es el caso de Almería, la reflexión sobre la sostenibilidad adquiere una especial relevancia.</w:t>
      </w:r>
    </w:p>
    <w:p w14:paraId="4C564069" w14:textId="77777777" w:rsidR="0020720F" w:rsidRPr="00F518CE" w:rsidRDefault="0020720F" w:rsidP="0020720F">
      <w:pPr>
        <w:spacing w:before="100" w:beforeAutospacing="1" w:after="100" w:afterAutospacing="1" w:line="240" w:lineRule="auto"/>
        <w:jc w:val="both"/>
        <w:rPr>
          <w:rFonts w:ascii="Arial" w:eastAsia="Times New Roman" w:hAnsi="Arial" w:cs="Arial"/>
          <w:sz w:val="24"/>
          <w:szCs w:val="24"/>
          <w:lang w:eastAsia="es-ES"/>
        </w:rPr>
      </w:pPr>
      <w:r w:rsidRPr="00F518CE">
        <w:rPr>
          <w:rFonts w:ascii="Arial" w:eastAsia="Times New Roman" w:hAnsi="Arial" w:cs="Arial"/>
          <w:sz w:val="24"/>
          <w:szCs w:val="24"/>
          <w:lang w:eastAsia="es-ES"/>
        </w:rPr>
        <w:t>Desde el punto de vista ambiental, los cruceros generan elevados niveles de emisiones atmosféricas y descargas de aguas residuales, que pueden comprometer tanto la calidad del aire como los ecosistemas marinos. A ello se suma el consumo intensivo de recursos locales (agua, energía e infraestructuras portuarias), lo que plantea serias dudas sobre la capacidad de carga de los destinos receptores. En el plano social, la llegada masiva de turistas en cortos intervalos temporales puede provocar episodios de congestión urbana, encarecimiento de servicios y tensiones con la población residente. Además, existe un riesgo de homogeneización cultural y de pérdida de autenticidad, ya que la dinámica de excursiones rápidas tiende a priorizar el consumo estandarizado frente al contacto profundo con la identidad local.</w:t>
      </w:r>
    </w:p>
    <w:p w14:paraId="23F1D576" w14:textId="77777777" w:rsidR="0020720F" w:rsidRPr="00F518CE" w:rsidRDefault="0020720F" w:rsidP="0020720F">
      <w:pPr>
        <w:spacing w:before="100" w:beforeAutospacing="1" w:after="100" w:afterAutospacing="1" w:line="240" w:lineRule="auto"/>
        <w:jc w:val="both"/>
        <w:rPr>
          <w:rFonts w:ascii="Arial" w:eastAsia="Times New Roman" w:hAnsi="Arial" w:cs="Arial"/>
          <w:sz w:val="24"/>
          <w:szCs w:val="24"/>
          <w:lang w:eastAsia="es-ES"/>
        </w:rPr>
      </w:pPr>
      <w:r w:rsidRPr="00F518CE">
        <w:rPr>
          <w:rFonts w:ascii="Arial" w:eastAsia="Times New Roman" w:hAnsi="Arial" w:cs="Arial"/>
          <w:sz w:val="24"/>
          <w:szCs w:val="24"/>
          <w:lang w:eastAsia="es-ES"/>
        </w:rPr>
        <w:t>En el ámbito económico, si bien los cruceros generan empleo y dinamizan el sector terciario, los beneficios tienden a concentrarse en grandes operadores y cadenas, dejando un margen limitado para los pequeños negocios locales. En muchos casos, los puertos deben asumir elevados costes de infraestructura y mantenimiento que no siempre se compensan con el gasto directo de los cruceristas. Esta asimetría entre beneficios globales y costes locales constituye una de las principales tensiones del modelo actual.</w:t>
      </w:r>
    </w:p>
    <w:p w14:paraId="0F96D721" w14:textId="77777777" w:rsidR="0020720F" w:rsidRPr="00F518CE" w:rsidRDefault="0020720F" w:rsidP="0020720F">
      <w:pPr>
        <w:spacing w:before="100" w:beforeAutospacing="1" w:after="100" w:afterAutospacing="1" w:line="240" w:lineRule="auto"/>
        <w:jc w:val="both"/>
        <w:rPr>
          <w:rFonts w:ascii="Arial" w:eastAsia="Times New Roman" w:hAnsi="Arial" w:cs="Arial"/>
          <w:sz w:val="24"/>
          <w:szCs w:val="24"/>
          <w:lang w:eastAsia="es-ES"/>
        </w:rPr>
      </w:pPr>
      <w:r w:rsidRPr="00F518CE">
        <w:rPr>
          <w:rFonts w:ascii="Arial" w:eastAsia="Times New Roman" w:hAnsi="Arial" w:cs="Arial"/>
          <w:sz w:val="24"/>
          <w:szCs w:val="24"/>
          <w:lang w:eastAsia="es-ES"/>
        </w:rPr>
        <w:t>Ante este panorama, emergen diversas estrategias orientadas a repensar la sostenibilidad. En primer lugar, se plantea la necesidad de marcos regulatorios que garanticen el cumplimiento de estándares ambientales, como la reducción de emisiones o la gestión responsable de residuos. En segundo lugar, resulta clave la planificación territorial que distribuya flujos turísticos, evitando la saturación de los cascos históricos y mejorando la integración entre el puerto y la ciudad. Asimismo, la diversificación económica y la inclusión de las comunidades locales en los procesos de toma de decisiones son elementos centrales para avanzar hacia un modelo más equitativo. Finalmente, la incorporación de tecnologías más limpias en el diseño y operación de buques, junto con mecanismos de cooperación internacional, puede contribuir a reducir la huella ecológica de la actividad.</w:t>
      </w:r>
    </w:p>
    <w:p w14:paraId="28C7B680" w14:textId="77777777" w:rsidR="0020720F" w:rsidRPr="00F518CE" w:rsidRDefault="0020720F" w:rsidP="0020720F">
      <w:pPr>
        <w:spacing w:before="100" w:beforeAutospacing="1" w:after="100" w:afterAutospacing="1" w:line="240" w:lineRule="auto"/>
        <w:jc w:val="both"/>
        <w:rPr>
          <w:rFonts w:ascii="Arial" w:eastAsia="Times New Roman" w:hAnsi="Arial" w:cs="Arial"/>
          <w:sz w:val="24"/>
          <w:szCs w:val="24"/>
          <w:lang w:eastAsia="es-ES"/>
        </w:rPr>
      </w:pPr>
      <w:r w:rsidRPr="00F518CE">
        <w:rPr>
          <w:rFonts w:ascii="Arial" w:eastAsia="Times New Roman" w:hAnsi="Arial" w:cs="Arial"/>
          <w:sz w:val="24"/>
          <w:szCs w:val="24"/>
          <w:lang w:eastAsia="es-ES"/>
        </w:rPr>
        <w:lastRenderedPageBreak/>
        <w:t>En síntesis, repensar la sostenibilidad del turismo de cruceros en el sureste de España implica superar la lógica de crecimiento cuantitativo y orientar el modelo hacia un equilibrio entre competitividad económica, conservación ambiental y bienestar social. La transición hacia un turismo de cruceros más sostenible no solo es posible, sino necesaria para garantizar la viabilidad futura de los destinos emergentes en esta región.</w:t>
      </w:r>
    </w:p>
    <w:p w14:paraId="10B1181B" w14:textId="77777777" w:rsidR="0020720F" w:rsidRPr="00F518CE" w:rsidRDefault="0020720F" w:rsidP="0020720F">
      <w:pPr>
        <w:spacing w:before="100" w:beforeAutospacing="1" w:after="100" w:afterAutospacing="1" w:line="240" w:lineRule="auto"/>
        <w:jc w:val="both"/>
        <w:rPr>
          <w:rFonts w:ascii="Arial" w:eastAsia="Times New Roman" w:hAnsi="Arial" w:cs="Arial"/>
          <w:sz w:val="24"/>
          <w:szCs w:val="24"/>
          <w:lang w:eastAsia="es-ES"/>
        </w:rPr>
      </w:pPr>
      <w:r w:rsidRPr="00F518CE">
        <w:rPr>
          <w:rFonts w:ascii="Arial" w:hAnsi="Arial" w:cs="Arial"/>
          <w:sz w:val="24"/>
          <w:szCs w:val="24"/>
        </w:rPr>
        <w:t>Este trabajo se centra particularmente en el caso de Almería, un territorio del sureste de España que, aunque históricamente ha orientado su desarrollo turístico hacia el modelo de sol y playa estándar, comienza a posicionarse como destino emergente para el turismo de cruceros. El puerto de Almería, en proceso de modernización y diversificación, ofrece una oportunidad estratégica para analizar cómo integrar esta actividad en un marco de sostenibilidad que tenga en cuenta las características singulares del territorio: fragilidad ambiental del litoral mediterráneo, alta densidad agrícola y necesidad de equilibrar el desarrollo económico con la calidad de vida de la población local.</w:t>
      </w:r>
    </w:p>
    <w:p w14:paraId="127B3508" w14:textId="77777777" w:rsidR="00F518CE" w:rsidRPr="00F518CE" w:rsidRDefault="00F518CE" w:rsidP="00F518CE">
      <w:pPr>
        <w:spacing w:before="100" w:beforeAutospacing="1" w:after="100" w:afterAutospacing="1" w:line="240" w:lineRule="auto"/>
        <w:jc w:val="both"/>
        <w:rPr>
          <w:rFonts w:ascii="Arial" w:eastAsia="Times New Roman" w:hAnsi="Arial" w:cs="Arial"/>
          <w:bCs/>
          <w:sz w:val="24"/>
          <w:szCs w:val="24"/>
          <w:lang w:eastAsia="es-ES"/>
        </w:rPr>
      </w:pPr>
      <w:r w:rsidRPr="00F518CE">
        <w:rPr>
          <w:rFonts w:ascii="Arial" w:eastAsia="Times New Roman" w:hAnsi="Arial" w:cs="Arial"/>
          <w:b/>
          <w:sz w:val="24"/>
          <w:szCs w:val="24"/>
          <w:lang w:eastAsia="es-ES"/>
        </w:rPr>
        <w:t>Palabras Clave:</w:t>
      </w:r>
      <w:r w:rsidRPr="00F518CE">
        <w:rPr>
          <w:rFonts w:ascii="Arial" w:eastAsia="Times New Roman" w:hAnsi="Arial" w:cs="Arial"/>
          <w:bCs/>
          <w:sz w:val="24"/>
          <w:szCs w:val="24"/>
          <w:lang w:eastAsia="es-ES"/>
        </w:rPr>
        <w:t xml:space="preserve"> Turismo de cruceros; Sostenibilidad; Integración puerto-ciudad; Turismo responsable</w:t>
      </w:r>
    </w:p>
    <w:p w14:paraId="74F681D9" w14:textId="77777777" w:rsidR="00AA33E3" w:rsidRDefault="00AA33E3"/>
    <w:sectPr w:rsidR="00AA33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0F"/>
    <w:rsid w:val="000B4C59"/>
    <w:rsid w:val="0020720F"/>
    <w:rsid w:val="00AA33E3"/>
    <w:rsid w:val="00C06EC5"/>
    <w:rsid w:val="00F51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1937"/>
  <w15:chartTrackingRefBased/>
  <w15:docId w15:val="{0B089C01-6B1E-41AB-8289-17ADA653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072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20F"/>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20720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643</Words>
  <Characters>3541</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Pérez Mesa</dc:creator>
  <cp:keywords/>
  <dc:description/>
  <cp:lastModifiedBy>MARIA DEL CARMEN GARCIA BARRANCO</cp:lastModifiedBy>
  <cp:revision>3</cp:revision>
  <dcterms:created xsi:type="dcterms:W3CDTF">2025-09-11T09:46:00Z</dcterms:created>
  <dcterms:modified xsi:type="dcterms:W3CDTF">2025-09-12T10:47:00Z</dcterms:modified>
</cp:coreProperties>
</file>